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0E1FE" w14:textId="6811C33D" w:rsidR="00D26536" w:rsidRPr="00D467B7" w:rsidRDefault="00D26536" w:rsidP="00D26536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EA50" wp14:editId="55D85A6C">
                <wp:simplePos x="0" y="0"/>
                <wp:positionH relativeFrom="margin">
                  <wp:posOffset>3141980</wp:posOffset>
                </wp:positionH>
                <wp:positionV relativeFrom="paragraph">
                  <wp:posOffset>-40005</wp:posOffset>
                </wp:positionV>
                <wp:extent cx="2429510" cy="528320"/>
                <wp:effectExtent l="0" t="0" r="0" b="0"/>
                <wp:wrapNone/>
                <wp:docPr id="11435328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8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455B8" w14:textId="77777777" w:rsidR="00D26536" w:rsidRPr="0072313B" w:rsidRDefault="00D26536" w:rsidP="00D265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E34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3.2 </w:t>
                            </w: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รายงานผลการดำเนินงาน</w:t>
                            </w:r>
                            <w:r w:rsidRPr="0072313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สำหรับ สพท.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EA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4pt;margin-top:-3.15pt;width:191.3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" fillcolor="#fbe4d5 [661]" stroked="f" strokeweight=".5pt">
                <v:textbox>
                  <w:txbxContent>
                    <w:p w14:paraId="278455B8" w14:textId="77777777" w:rsidR="00D26536" w:rsidRPr="0072313B" w:rsidRDefault="00D26536" w:rsidP="00D2653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E34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3.2 </w:t>
                      </w: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รายงานผลการดำเนินงาน</w:t>
                      </w:r>
                      <w:r w:rsidRPr="0072313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สำหรับ สพท.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A9B6D" w14:textId="77777777" w:rsidR="00D26536" w:rsidRPr="00D467B7" w:rsidRDefault="00D26536" w:rsidP="00D26536">
      <w:pPr>
        <w:jc w:val="center"/>
        <w:rPr>
          <w:rFonts w:ascii="TH SarabunPSK" w:hAnsi="TH SarabunPSK" w:cs="TH SarabunPSK"/>
          <w:b/>
          <w:bCs/>
          <w:spacing w:val="-8"/>
        </w:rPr>
      </w:pPr>
    </w:p>
    <w:p w14:paraId="65C96961" w14:textId="77777777" w:rsidR="00D26536" w:rsidRPr="00D467B7" w:rsidRDefault="00D26536" w:rsidP="00D26536">
      <w:pPr>
        <w:jc w:val="center"/>
        <w:rPr>
          <w:rFonts w:ascii="TH SarabunPSK" w:hAnsi="TH SarabunPSK" w:cs="TH SarabunPSK"/>
          <w:b/>
          <w:bCs/>
          <w:spacing w:val="-8"/>
        </w:rPr>
      </w:pPr>
    </w:p>
    <w:p w14:paraId="7ADCA4B2" w14:textId="77777777" w:rsidR="00D26536" w:rsidRPr="00D467B7" w:rsidRDefault="00D26536" w:rsidP="00D26536">
      <w:pPr>
        <w:jc w:val="center"/>
        <w:rPr>
          <w:rFonts w:ascii="TH SarabunPSK" w:hAnsi="TH SarabunPSK" w:cs="TH SarabunPSK"/>
          <w:b/>
          <w:bCs/>
          <w:spacing w:val="-8"/>
        </w:rPr>
      </w:pPr>
      <w:r w:rsidRPr="00D467B7">
        <w:rPr>
          <w:rFonts w:ascii="TH SarabunPSK" w:hAnsi="TH SarabunPSK" w:cs="TH SarabunPSK"/>
          <w:b/>
          <w:bCs/>
          <w:spacing w:val="-8"/>
          <w:cs/>
        </w:rPr>
        <w:t>แบบสรุปรายงานผลการดำเนินงานโครงการพัฒนาการจัดการศึกษา</w:t>
      </w:r>
    </w:p>
    <w:p w14:paraId="7DA74788" w14:textId="77777777" w:rsidR="00D26536" w:rsidRPr="00D467B7" w:rsidRDefault="00D26536" w:rsidP="00D26536">
      <w:pPr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spacing w:val="-8"/>
          <w:cs/>
        </w:rPr>
        <w:t>โรงเรียนที่ตั้งในพื้นที่ลักษณะพิเศษ</w:t>
      </w:r>
      <w:r w:rsidRPr="00D467B7">
        <w:rPr>
          <w:rFonts w:ascii="TH SarabunPSK" w:hAnsi="TH SarabunPSK" w:cs="TH SarabunPSK"/>
          <w:b/>
          <w:bCs/>
          <w:cs/>
        </w:rPr>
        <w:t xml:space="preserve"> (โรงเรียนพื้นที่สูงในถิ่นทุรกันดารและโรงเรียนพื้นที่เกาะ) ประจำปีงบประมาณ พ.ศ. 256</w:t>
      </w:r>
      <w:r w:rsidRPr="00D467B7">
        <w:rPr>
          <w:rFonts w:ascii="TH SarabunPSK" w:hAnsi="TH SarabunPSK" w:cs="TH SarabunPSK"/>
          <w:b/>
          <w:bCs/>
        </w:rPr>
        <w:t>7</w:t>
      </w:r>
    </w:p>
    <w:p w14:paraId="15702AD0" w14:textId="77777777" w:rsidR="00D26536" w:rsidRPr="00D467B7" w:rsidRDefault="00D26536" w:rsidP="00D26536">
      <w:pPr>
        <w:rPr>
          <w:rFonts w:ascii="TH SarabunPSK" w:hAnsi="TH SarabunPSK" w:cs="TH SarabunPSK"/>
          <w:b/>
          <w:bCs/>
        </w:rPr>
      </w:pPr>
    </w:p>
    <w:p w14:paraId="0B273187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สำนักงานเขตพื้นที่การศึกษา...............................................................................</w:t>
      </w:r>
    </w:p>
    <w:p w14:paraId="79A3B1DA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จำนวน</w:t>
      </w:r>
      <w:r w:rsidRPr="00D467B7">
        <w:rPr>
          <w:rFonts w:ascii="TH SarabunPSK" w:hAnsi="TH SarabunPSK" w:cs="TH SarabunPSK"/>
          <w:b/>
          <w:bCs/>
          <w:cs/>
        </w:rPr>
        <w:t>โรงเรียนที่ตั้งในพื้นที่ลักษณะพิเศษ</w:t>
      </w:r>
      <w:r w:rsidRPr="00D467B7">
        <w:rPr>
          <w:rFonts w:ascii="TH SarabunPSK" w:hAnsi="TH SarabunPSK" w:cs="TH SarabunPSK"/>
          <w:b/>
          <w:bCs/>
        </w:rPr>
        <w:t xml:space="preserve"> </w:t>
      </w:r>
      <w:r w:rsidRPr="00D467B7">
        <w:rPr>
          <w:rFonts w:ascii="TH SarabunPSK" w:eastAsia="Arial Unicode MS" w:hAnsi="TH SarabunPSK" w:cs="TH SarabunPSK"/>
          <w:b/>
          <w:bCs/>
          <w:cs/>
        </w:rPr>
        <w:t xml:space="preserve">ทั้งหมด </w:t>
      </w:r>
      <w:r w:rsidRPr="00D467B7">
        <w:rPr>
          <w:rFonts w:ascii="TH SarabunPSK" w:eastAsia="Arial Unicode MS" w:hAnsi="TH SarabunPSK" w:cs="TH SarabunPSK"/>
          <w:b/>
          <w:bCs/>
        </w:rPr>
        <w:t>……………………….</w:t>
      </w:r>
      <w:r w:rsidRPr="00D467B7">
        <w:rPr>
          <w:rFonts w:ascii="TH SarabunPSK" w:eastAsia="Arial Unicode MS" w:hAnsi="TH SarabunPSK" w:cs="TH SarabunPSK"/>
          <w:b/>
          <w:bCs/>
          <w:cs/>
        </w:rPr>
        <w:t xml:space="preserve"> โรงเรียน</w:t>
      </w:r>
    </w:p>
    <w:p w14:paraId="17EADFAD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  <w:cs/>
        </w:rPr>
      </w:pPr>
    </w:p>
    <w:p w14:paraId="28939D7B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  <w:strike/>
          <w:color w:val="FF0000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จำนวน</w:t>
      </w:r>
      <w:r w:rsidRPr="00D467B7">
        <w:rPr>
          <w:rFonts w:ascii="TH SarabunPSK" w:hAnsi="TH SarabunPSK" w:cs="TH SarabunPSK"/>
          <w:b/>
          <w:bCs/>
          <w:cs/>
        </w:rPr>
        <w:t>โรงเรียนที่ดำเนินการโครงการประเภทต่าง ๆ</w:t>
      </w:r>
    </w:p>
    <w:p w14:paraId="420D42E9" w14:textId="77777777" w:rsidR="00D26536" w:rsidRPr="00D467B7" w:rsidRDefault="00D26536" w:rsidP="00D26536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41" w:firstLine="142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โครงการพัฒนาคุณภาพการอ่านภาษาไทย</w:t>
      </w:r>
    </w:p>
    <w:p w14:paraId="11CCCC93" w14:textId="77777777" w:rsidR="00D26536" w:rsidRPr="00D467B7" w:rsidRDefault="00D26536" w:rsidP="00D2653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โครงการต่อเนื่อง 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78D0D467" w14:textId="77777777" w:rsidR="00D26536" w:rsidRPr="00D467B7" w:rsidRDefault="00D26536" w:rsidP="00D2653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โครงการใหม่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7E716BAD" w14:textId="77777777" w:rsidR="00D26536" w:rsidRPr="00D467B7" w:rsidRDefault="00D26536" w:rsidP="00D26536">
      <w:pPr>
        <w:pStyle w:val="ListParagraph"/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รวมทั้งสิ้น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603CBA37" w14:textId="77777777" w:rsidR="00D26536" w:rsidRPr="00D467B7" w:rsidRDefault="00D26536" w:rsidP="00D26536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41" w:firstLine="142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โครงการพัฒนาทักษะชีวิต</w:t>
      </w:r>
    </w:p>
    <w:p w14:paraId="14C0BF40" w14:textId="77777777" w:rsidR="00D26536" w:rsidRPr="00D467B7" w:rsidRDefault="00D26536" w:rsidP="00D26536">
      <w:pPr>
        <w:pStyle w:val="ListParagraph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โครงการต่อเนื่อง 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4175C9F9" w14:textId="77777777" w:rsidR="00D26536" w:rsidRPr="00D467B7" w:rsidRDefault="00D26536" w:rsidP="00D26536">
      <w:pPr>
        <w:pStyle w:val="ListParagraph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โครงการใหม่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5ED2397C" w14:textId="77777777" w:rsidR="00D26536" w:rsidRPr="00D467B7" w:rsidRDefault="00D26536" w:rsidP="00D26536">
      <w:pPr>
        <w:pStyle w:val="ListParagraph"/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รวมทั้งสิ้น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41F436B1" w14:textId="77777777" w:rsidR="00D26536" w:rsidRPr="00D467B7" w:rsidRDefault="00D26536" w:rsidP="00D26536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41" w:firstLine="142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โครงการพัฒนาทักษะอาชีพ</w:t>
      </w:r>
    </w:p>
    <w:p w14:paraId="50E30CAD" w14:textId="77777777" w:rsidR="00D26536" w:rsidRPr="00D467B7" w:rsidRDefault="00D26536" w:rsidP="00D26536">
      <w:pPr>
        <w:pStyle w:val="ListParagraph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โครงการต่อเนื่อง 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316A23A9" w14:textId="77777777" w:rsidR="00D26536" w:rsidRPr="00D467B7" w:rsidRDefault="00D26536" w:rsidP="00D26536">
      <w:pPr>
        <w:pStyle w:val="ListParagraph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โครงการใหม่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4FE6E9ED" w14:textId="77777777" w:rsidR="00D26536" w:rsidRPr="00D467B7" w:rsidRDefault="00D26536" w:rsidP="00D26536">
      <w:pPr>
        <w:pStyle w:val="ListParagraph"/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รวมทั้งสิ้น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...............โรงเรียน</w:t>
      </w:r>
    </w:p>
    <w:p w14:paraId="68A919A3" w14:textId="77777777" w:rsidR="00D26536" w:rsidRPr="00D467B7" w:rsidRDefault="00D26536" w:rsidP="00D26536">
      <w:pPr>
        <w:pStyle w:val="ListParagraph"/>
        <w:tabs>
          <w:tab w:val="left" w:pos="1276"/>
        </w:tabs>
        <w:spacing w:after="0" w:line="240" w:lineRule="auto"/>
        <w:ind w:left="0" w:right="-141" w:firstLine="851"/>
        <w:rPr>
          <w:rFonts w:ascii="TH SarabunPSK" w:eastAsia="Arial Unicode MS" w:hAnsi="TH SarabunPSK" w:cs="TH SarabunPSK"/>
          <w:sz w:val="32"/>
          <w:szCs w:val="32"/>
        </w:rPr>
      </w:pPr>
    </w:p>
    <w:p w14:paraId="3A497BAD" w14:textId="77777777" w:rsidR="00D26536" w:rsidRPr="00D467B7" w:rsidRDefault="00D26536" w:rsidP="00D26536">
      <w:pPr>
        <w:tabs>
          <w:tab w:val="left" w:pos="567"/>
        </w:tabs>
        <w:ind w:right="-141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จำนวนโรงเรียนที่ดำเนินการโครงการสอดคล้องกับนโยบายและจุดเน้นของสำนักงานคณะกรรมการ</w:t>
      </w:r>
      <w:r w:rsidRPr="00D467B7">
        <w:rPr>
          <w:rFonts w:ascii="TH SarabunPSK" w:eastAsia="Arial Unicode MS" w:hAnsi="TH SarabunPSK" w:cs="TH SarabunPSK"/>
          <w:b/>
          <w:bCs/>
          <w:spacing w:val="-2"/>
          <w:cs/>
        </w:rPr>
        <w:t>การศึกษาขั้นพื้นฐาน ประจำปีงบประมาณพ.ศ. 256</w:t>
      </w:r>
      <w:r w:rsidRPr="00D467B7">
        <w:rPr>
          <w:rFonts w:ascii="TH SarabunPSK" w:eastAsia="Arial Unicode MS" w:hAnsi="TH SarabunPSK" w:cs="TH SarabunPSK"/>
          <w:b/>
          <w:bCs/>
          <w:spacing w:val="-2"/>
        </w:rPr>
        <w:t>7</w:t>
      </w:r>
      <w:r w:rsidRPr="00D467B7">
        <w:rPr>
          <w:rFonts w:ascii="TH SarabunPSK" w:eastAsia="Arial Unicode MS" w:hAnsi="TH SarabunPSK" w:cs="TH SarabunPSK"/>
          <w:b/>
          <w:bCs/>
          <w:spacing w:val="-2"/>
          <w:cs/>
        </w:rPr>
        <w:t xml:space="preserve"> </w:t>
      </w:r>
      <w:r w:rsidRPr="00D467B7">
        <w:rPr>
          <w:rFonts w:ascii="TH SarabunPSK" w:eastAsia="Arial Unicode MS" w:hAnsi="TH SarabunPSK" w:cs="TH SarabunPSK"/>
          <w:b/>
          <w:bCs/>
          <w:spacing w:val="-2"/>
        </w:rPr>
        <w:t xml:space="preserve">– 2568 </w:t>
      </w:r>
      <w:r w:rsidRPr="00D467B7">
        <w:rPr>
          <w:rFonts w:ascii="TH SarabunPSK" w:eastAsia="Arial Unicode MS" w:hAnsi="TH SarabunPSK" w:cs="TH SarabunPSK"/>
          <w:b/>
          <w:bCs/>
          <w:spacing w:val="-2"/>
          <w:cs/>
        </w:rPr>
        <w:t xml:space="preserve">และนโยบายเร่งด่วน </w:t>
      </w:r>
      <w:r w:rsidRPr="00D467B7">
        <w:rPr>
          <w:rFonts w:ascii="TH SarabunPSK" w:hAnsi="TH SarabunPSK" w:cs="TH SarabunPSK"/>
          <w:b/>
          <w:bCs/>
          <w:spacing w:val="-2"/>
          <w:cs/>
        </w:rPr>
        <w:t>(</w:t>
      </w:r>
      <w:r w:rsidRPr="00D467B7">
        <w:rPr>
          <w:rFonts w:ascii="TH SarabunPSK" w:hAnsi="TH SarabunPSK" w:cs="TH SarabunPSK"/>
          <w:b/>
          <w:bCs/>
          <w:spacing w:val="-2"/>
        </w:rPr>
        <w:t>Quick Win)</w:t>
      </w:r>
      <w:r w:rsidRPr="00D467B7">
        <w:rPr>
          <w:rFonts w:ascii="TH SarabunPSK" w:hAnsi="TH SarabunPSK" w:cs="TH SarabunPSK"/>
          <w:b/>
          <w:bCs/>
        </w:rPr>
        <w:t xml:space="preserve"> </w:t>
      </w:r>
      <w:r w:rsidRPr="00D467B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>2567</w:t>
      </w:r>
    </w:p>
    <w:p w14:paraId="301A602F" w14:textId="77777777" w:rsidR="00D26536" w:rsidRPr="00D467B7" w:rsidRDefault="00D26536" w:rsidP="00D26536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0" w:right="-142" w:firstLine="35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สอดคล้องนโยบายและจุดเน้นของสำนักงานคณะกรรมการการศึกษาขั้นพื้นฐาน ประจำปีงบประมาณพ.ศ. 256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</w:rPr>
        <w:t>7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</w:rPr>
        <w:t>– 2568</w:t>
      </w:r>
    </w:p>
    <w:p w14:paraId="7EE8B7B9" w14:textId="77777777" w:rsidR="00D26536" w:rsidRPr="00D467B7" w:rsidRDefault="00D26536" w:rsidP="00D26536">
      <w:pPr>
        <w:ind w:firstLine="851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1. </w:t>
      </w:r>
      <w:r w:rsidRPr="00D467B7">
        <w:rPr>
          <w:rFonts w:ascii="TH SarabunPSK" w:hAnsi="TH SarabunPSK" w:cs="TH SarabunPSK"/>
          <w:cs/>
        </w:rPr>
        <w:t>ปลูกฝังความรักในสถาบันหลักของชาติ และน้อมนำพระบรมราโชบาย</w:t>
      </w:r>
    </w:p>
    <w:p w14:paraId="40DD2D71" w14:textId="77777777" w:rsidR="00D26536" w:rsidRPr="00D467B7" w:rsidRDefault="00D26536" w:rsidP="00D26536">
      <w:pPr>
        <w:ind w:left="1418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 xml:space="preserve">   </w:t>
      </w:r>
      <w:r w:rsidRPr="00D467B7">
        <w:rPr>
          <w:rFonts w:ascii="TH SarabunPSK" w:hAnsi="TH SarabunPSK" w:cs="TH SarabunPSK"/>
          <w:cs/>
        </w:rPr>
        <w:t>ด้านการศึกษาสู่การปฏิบัติ</w:t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ab/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00251DFF" w14:textId="77777777" w:rsidR="00D26536" w:rsidRPr="00D467B7" w:rsidRDefault="00D26536" w:rsidP="00D26536">
      <w:pPr>
        <w:ind w:firstLine="851"/>
        <w:jc w:val="both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4. </w:t>
      </w:r>
      <w:r w:rsidRPr="00D467B7">
        <w:rPr>
          <w:rFonts w:ascii="TH SarabunPSK" w:hAnsi="TH SarabunPSK" w:cs="TH SarabunPSK"/>
          <w:cs/>
        </w:rPr>
        <w:t>ส่งเสริมการอ่าน เพื่อเป็นวิถีในการค้นหาความรู้และต่อยอดองค์ความรู้ที่สูงขึ้น</w:t>
      </w:r>
    </w:p>
    <w:p w14:paraId="2AFC803A" w14:textId="77777777" w:rsidR="00D26536" w:rsidRPr="00D467B7" w:rsidRDefault="00D26536" w:rsidP="00D26536">
      <w:pPr>
        <w:ind w:firstLine="851"/>
        <w:jc w:val="both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eastAsia="Arial Unicode MS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33CFFA94" w14:textId="77777777" w:rsidR="00D26536" w:rsidRPr="00D467B7" w:rsidRDefault="00D26536" w:rsidP="00D26536">
      <w:pPr>
        <w:ind w:firstLine="851"/>
        <w:jc w:val="both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5. </w:t>
      </w:r>
      <w:r w:rsidRPr="00D467B7">
        <w:rPr>
          <w:rFonts w:ascii="TH SarabunPSK" w:hAnsi="TH SarabunPSK" w:cs="TH SarabunPSK"/>
          <w:cs/>
        </w:rPr>
        <w:t>ส่งเสริม สนับสนุนกิจกรรมพัฒนาผู้เรียน</w:t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4CCCC8E5" w14:textId="77777777" w:rsidR="00D26536" w:rsidRPr="00D467B7" w:rsidRDefault="00D26536" w:rsidP="00D26536">
      <w:pPr>
        <w:ind w:firstLine="851"/>
        <w:jc w:val="both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8. </w:t>
      </w:r>
      <w:r w:rsidRPr="00D467B7">
        <w:rPr>
          <w:rFonts w:ascii="TH SarabunPSK" w:hAnsi="TH SarabunPSK" w:cs="TH SarabunPSK"/>
          <w:cs/>
        </w:rPr>
        <w:t>เสริมสร้างความปลอดภัยของสถานศึกษา</w:t>
      </w: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6743DDD1" w14:textId="77777777" w:rsidR="00D26536" w:rsidRPr="00D467B7" w:rsidRDefault="00D26536" w:rsidP="00D26536">
      <w:pPr>
        <w:ind w:firstLine="851"/>
        <w:jc w:val="both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lastRenderedPageBreak/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9. </w:t>
      </w:r>
      <w:r w:rsidRPr="00D467B7">
        <w:rPr>
          <w:rFonts w:ascii="TH SarabunPSK" w:hAnsi="TH SarabunPSK" w:cs="TH SarabunPSK"/>
          <w:cs/>
        </w:rPr>
        <w:t>เพิ่มโอกาสและสร้างความเสมอภาคทางการศึกษาจำนวน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31A198F5" w14:textId="77777777" w:rsidR="00D26536" w:rsidRPr="00D467B7" w:rsidRDefault="00D26536" w:rsidP="00D26536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br w:type="column"/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สอดคล้องกับ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นโยบายเร่งด่วน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Quick Win)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1F75B66A" w14:textId="77777777" w:rsidR="00D26536" w:rsidRPr="00D467B7" w:rsidRDefault="00D26536" w:rsidP="00D26536">
      <w:pPr>
        <w:ind w:firstLine="851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ลดภาระนักเรียนและผู้ปกครอง </w:t>
      </w:r>
    </w:p>
    <w:p w14:paraId="01E3B7F5" w14:textId="77777777" w:rsidR="00D26536" w:rsidRPr="00D467B7" w:rsidRDefault="00D26536" w:rsidP="00D26536">
      <w:pPr>
        <w:ind w:firstLine="851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>1</w:t>
      </w:r>
      <w:r w:rsidRPr="00D467B7">
        <w:rPr>
          <w:rFonts w:ascii="TH SarabunPSK" w:hAnsi="TH SarabunPSK" w:cs="TH SarabunPSK"/>
          <w:cs/>
        </w:rPr>
        <w:t xml:space="preserve"> การเรียนรู้ทุกที่ทุกเวลา (</w:t>
      </w:r>
      <w:r w:rsidRPr="00D467B7">
        <w:rPr>
          <w:rFonts w:ascii="TH SarabunPSK" w:hAnsi="TH SarabunPSK" w:cs="TH SarabunPSK"/>
        </w:rPr>
        <w:t xml:space="preserve">Anywhere Anytime) </w:t>
      </w:r>
      <w:r w:rsidRPr="00D467B7">
        <w:rPr>
          <w:rFonts w:ascii="TH SarabunPSK" w:hAnsi="TH SarabunPSK" w:cs="TH SarabunPSK"/>
          <w:cs/>
        </w:rPr>
        <w:t>ด้วยเทคโนโลยีดิจิทัล</w:t>
      </w:r>
    </w:p>
    <w:p w14:paraId="1814F55E" w14:textId="77777777" w:rsidR="00D26536" w:rsidRPr="00D467B7" w:rsidRDefault="00D26536" w:rsidP="00D26536">
      <w:pPr>
        <w:ind w:firstLine="851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7715D5F0" w14:textId="77777777" w:rsidR="00D26536" w:rsidRPr="00D467B7" w:rsidRDefault="00D26536" w:rsidP="00D26536">
      <w:pPr>
        <w:ind w:firstLine="851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>5</w:t>
      </w:r>
      <w:r w:rsidRPr="00D467B7">
        <w:rPr>
          <w:rFonts w:ascii="TH SarabunPSK" w:hAnsi="TH SarabunPSK" w:cs="TH SarabunPSK"/>
          <w:cs/>
        </w:rPr>
        <w:t xml:space="preserve"> เสริมสร้างทักษะอาชีพ และการมีรายได้ระหว่างเรียน</w:t>
      </w:r>
      <w:r w:rsidRPr="00D467B7">
        <w:rPr>
          <w:rFonts w:ascii="TH SarabunPSK" w:hAnsi="TH SarabunPSK" w:cs="TH SarabunPSK"/>
        </w:rPr>
        <w:t xml:space="preserve"> </w:t>
      </w:r>
    </w:p>
    <w:p w14:paraId="1BBD5146" w14:textId="77777777" w:rsidR="00D26536" w:rsidRPr="00D467B7" w:rsidRDefault="00D26536" w:rsidP="00D26536">
      <w:pPr>
        <w:ind w:firstLine="851"/>
        <w:rPr>
          <w:rFonts w:ascii="TH SarabunPSK" w:eastAsia="Arial Unicode MS" w:hAnsi="TH SarabunPSK" w:cs="TH SarabunPSK"/>
        </w:rPr>
      </w:pP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</w:rPr>
        <w:tab/>
      </w:r>
      <w:r w:rsidRPr="00D467B7">
        <w:rPr>
          <w:rFonts w:ascii="TH SarabunPSK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</w:t>
      </w:r>
      <w:r w:rsidRPr="00D467B7">
        <w:rPr>
          <w:rFonts w:ascii="TH SarabunPSK" w:eastAsia="Arial Unicode MS" w:hAnsi="TH SarabunPSK" w:cs="TH SarabunPSK"/>
          <w:cs/>
        </w:rPr>
        <w:t>...............โรงเรียน</w:t>
      </w:r>
    </w:p>
    <w:p w14:paraId="48E3B249" w14:textId="77777777" w:rsidR="00D26536" w:rsidRPr="00D467B7" w:rsidRDefault="00D26536" w:rsidP="00D26536">
      <w:pPr>
        <w:ind w:firstLine="851"/>
        <w:rPr>
          <w:rFonts w:ascii="TH SarabunPSK" w:eastAsia="Arial Unicode MS" w:hAnsi="TH SarabunPSK" w:cs="TH SarabunPSK"/>
        </w:rPr>
      </w:pPr>
    </w:p>
    <w:p w14:paraId="623B7BC6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รายการจัดสรรงบประมาณให้กับโรงเรียนที่เข้าร่วมโครงการ</w:t>
      </w:r>
    </w:p>
    <w:p w14:paraId="1F08524B" w14:textId="77777777" w:rsidR="00D26536" w:rsidRPr="00D467B7" w:rsidRDefault="00D26536" w:rsidP="00D26536">
      <w:pPr>
        <w:ind w:firstLine="720"/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 xml:space="preserve">งบประมาณที่สำนักงานเขตพื้นที่การศึกษา ดำเนินการจัดสรร </w:t>
      </w:r>
      <w:r w:rsidRPr="00D467B7">
        <w:rPr>
          <w:rFonts w:ascii="TH SarabunPSK" w:eastAsia="Arial Unicode MS" w:hAnsi="TH SarabunPSK" w:cs="TH SarabunPSK"/>
        </w:rPr>
        <w:t xml:space="preserve">………………… </w:t>
      </w:r>
      <w:r w:rsidRPr="00D467B7">
        <w:rPr>
          <w:rFonts w:ascii="TH SarabunPSK" w:eastAsia="Arial Unicode MS" w:hAnsi="TH SarabunPSK" w:cs="TH SarabunPSK"/>
          <w:cs/>
        </w:rPr>
        <w:t>บาท</w:t>
      </w:r>
    </w:p>
    <w:p w14:paraId="1D49C849" w14:textId="77777777" w:rsidR="00D26536" w:rsidRPr="00D467B7" w:rsidRDefault="00D26536" w:rsidP="00D26536">
      <w:pPr>
        <w:ind w:firstLine="720"/>
        <w:rPr>
          <w:rFonts w:ascii="TH SarabunPSK" w:eastAsia="Arial Unicode MS" w:hAnsi="TH SarabunPSK" w:cs="TH SarabunPSK"/>
        </w:rPr>
      </w:pPr>
    </w:p>
    <w:tbl>
      <w:tblPr>
        <w:tblStyle w:val="TableGrid"/>
        <w:tblW w:w="5649" w:type="pct"/>
        <w:jc w:val="center"/>
        <w:tblLook w:val="04A0" w:firstRow="1" w:lastRow="0" w:firstColumn="1" w:lastColumn="0" w:noHBand="0" w:noVBand="1"/>
      </w:tblPr>
      <w:tblGrid>
        <w:gridCol w:w="421"/>
        <w:gridCol w:w="2130"/>
        <w:gridCol w:w="1134"/>
        <w:gridCol w:w="1134"/>
        <w:gridCol w:w="1134"/>
        <w:gridCol w:w="1134"/>
        <w:gridCol w:w="1172"/>
        <w:gridCol w:w="1114"/>
      </w:tblGrid>
      <w:tr w:rsidR="00D26536" w:rsidRPr="00D467B7" w14:paraId="32C8FC57" w14:textId="77777777" w:rsidTr="00DB0B27">
        <w:trPr>
          <w:jc w:val="center"/>
        </w:trPr>
        <w:tc>
          <w:tcPr>
            <w:tcW w:w="225" w:type="pct"/>
            <w:vMerge w:val="restart"/>
            <w:vAlign w:val="center"/>
          </w:tcPr>
          <w:p w14:paraId="32956579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0" w:name="_Hlk108380933"/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36" w:type="pct"/>
            <w:vMerge w:val="restart"/>
            <w:vAlign w:val="center"/>
          </w:tcPr>
          <w:p w14:paraId="28629B57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โรงเรียน</w:t>
            </w:r>
          </w:p>
        </w:tc>
        <w:tc>
          <w:tcPr>
            <w:tcW w:w="3045" w:type="pct"/>
            <w:gridSpan w:val="5"/>
          </w:tcPr>
          <w:p w14:paraId="69EE1DE9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594" w:type="pct"/>
            <w:vMerge w:val="restart"/>
            <w:vAlign w:val="center"/>
          </w:tcPr>
          <w:p w14:paraId="6EFE7485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งบประมาณรวม</w:t>
            </w:r>
          </w:p>
        </w:tc>
      </w:tr>
      <w:tr w:rsidR="00D26536" w:rsidRPr="00D467B7" w14:paraId="4BFAD0B1" w14:textId="77777777" w:rsidTr="00DB0B27">
        <w:trPr>
          <w:jc w:val="center"/>
        </w:trPr>
        <w:tc>
          <w:tcPr>
            <w:tcW w:w="225" w:type="pct"/>
            <w:vMerge/>
          </w:tcPr>
          <w:p w14:paraId="63857057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6" w:type="pct"/>
            <w:vMerge/>
          </w:tcPr>
          <w:p w14:paraId="1133B88A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5" w:type="pct"/>
          </w:tcPr>
          <w:p w14:paraId="083B2E13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การอ่าน</w:t>
            </w: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ภาษาไทย</w:t>
            </w:r>
          </w:p>
        </w:tc>
        <w:tc>
          <w:tcPr>
            <w:tcW w:w="605" w:type="pct"/>
          </w:tcPr>
          <w:p w14:paraId="61633B42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ทักษะชีวิต</w:t>
            </w:r>
          </w:p>
        </w:tc>
        <w:tc>
          <w:tcPr>
            <w:tcW w:w="605" w:type="pct"/>
          </w:tcPr>
          <w:p w14:paraId="36E54132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ทักษะอาชีพ</w:t>
            </w:r>
          </w:p>
        </w:tc>
        <w:tc>
          <w:tcPr>
            <w:tcW w:w="605" w:type="pct"/>
          </w:tcPr>
          <w:p w14:paraId="1402FC6D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ค่าตอบแทนพักนอน</w:t>
            </w:r>
          </w:p>
        </w:tc>
        <w:tc>
          <w:tcPr>
            <w:tcW w:w="625" w:type="pct"/>
          </w:tcPr>
          <w:p w14:paraId="519A8C3B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ซ่อมแซมฯ</w:t>
            </w:r>
          </w:p>
        </w:tc>
        <w:tc>
          <w:tcPr>
            <w:tcW w:w="594" w:type="pct"/>
            <w:vMerge/>
          </w:tcPr>
          <w:p w14:paraId="31029AD6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00BB5CD1" w14:textId="77777777" w:rsidTr="00DB0B27">
        <w:trPr>
          <w:jc w:val="center"/>
        </w:trPr>
        <w:tc>
          <w:tcPr>
            <w:tcW w:w="225" w:type="pct"/>
          </w:tcPr>
          <w:p w14:paraId="7025050B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573F62AB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35B914B6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185C54C0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292BF9EE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171FF16F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3F7DFE39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F8EB4CF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1BE6677F" w14:textId="77777777" w:rsidTr="00DB0B27">
        <w:trPr>
          <w:jc w:val="center"/>
        </w:trPr>
        <w:tc>
          <w:tcPr>
            <w:tcW w:w="225" w:type="pct"/>
          </w:tcPr>
          <w:p w14:paraId="2EE47BD1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0E6EDC1E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4DFF2C0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5149B2F2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1362C356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4EEC706A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5FA178D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0A66E68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0CA9D383" w14:textId="77777777" w:rsidTr="00DB0B27">
        <w:trPr>
          <w:jc w:val="center"/>
        </w:trPr>
        <w:tc>
          <w:tcPr>
            <w:tcW w:w="225" w:type="pct"/>
          </w:tcPr>
          <w:p w14:paraId="711D3333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084210F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699244E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2B6B0679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43E429A5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231E890B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657C2643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66D4CC2D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4FB834A6" w14:textId="77777777" w:rsidTr="00DB0B27">
        <w:trPr>
          <w:jc w:val="center"/>
        </w:trPr>
        <w:tc>
          <w:tcPr>
            <w:tcW w:w="225" w:type="pct"/>
          </w:tcPr>
          <w:p w14:paraId="6A23F10D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7FE35CDB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506E354B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2EFF6247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166A0414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7C2B3546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20A7BF9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E6E7CD7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473FEACC" w14:textId="77777777" w:rsidTr="00DB0B27">
        <w:trPr>
          <w:jc w:val="center"/>
        </w:trPr>
        <w:tc>
          <w:tcPr>
            <w:tcW w:w="225" w:type="pct"/>
          </w:tcPr>
          <w:p w14:paraId="68C89766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72650EC0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29F3CEC4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09500827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5E557690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0FB26D93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4B224C29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7DD09DBA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7D385931" w14:textId="77777777" w:rsidTr="00DB0B27">
        <w:trPr>
          <w:jc w:val="center"/>
        </w:trPr>
        <w:tc>
          <w:tcPr>
            <w:tcW w:w="225" w:type="pct"/>
          </w:tcPr>
          <w:p w14:paraId="7A1F6242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14:paraId="21096920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0112C0E1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477E1975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4BA36D4E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57A5196F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73CD97D4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31469E6C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26536" w:rsidRPr="00D467B7" w14:paraId="2B754DA0" w14:textId="77777777" w:rsidTr="00DB0B27">
        <w:trPr>
          <w:jc w:val="center"/>
        </w:trPr>
        <w:tc>
          <w:tcPr>
            <w:tcW w:w="1361" w:type="pct"/>
            <w:gridSpan w:val="2"/>
          </w:tcPr>
          <w:p w14:paraId="75C2A356" w14:textId="77777777" w:rsidR="00D26536" w:rsidRPr="00D467B7" w:rsidRDefault="00D26536" w:rsidP="00DB0B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05" w:type="pct"/>
          </w:tcPr>
          <w:p w14:paraId="470101DE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0CB18395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1111AE1E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5" w:type="pct"/>
          </w:tcPr>
          <w:p w14:paraId="6E517735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</w:tcPr>
          <w:p w14:paraId="465722F1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7E4469A" w14:textId="77777777" w:rsidR="00D26536" w:rsidRPr="00D467B7" w:rsidRDefault="00D26536" w:rsidP="00DB0B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E2FB822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</w:p>
    <w:p w14:paraId="17B7D55C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</w:p>
    <w:p w14:paraId="0280D835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วงเงินงบประมาณในการดำเนินโครงการทั้งหมด    </w:t>
      </w:r>
    </w:p>
    <w:p w14:paraId="23F31C0F" w14:textId="77777777" w:rsidR="00D26536" w:rsidRPr="00D467B7" w:rsidRDefault="00D26536" w:rsidP="00D2653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77" w:hanging="357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งบประมาณการพัฒนาคุณภาพการอ่านภาษาไทย</w:t>
      </w:r>
    </w:p>
    <w:p w14:paraId="408824C6" w14:textId="77777777" w:rsidR="00D26536" w:rsidRPr="00D467B7" w:rsidRDefault="00D26536" w:rsidP="00D26536">
      <w:pPr>
        <w:pStyle w:val="ListParagraph"/>
        <w:tabs>
          <w:tab w:val="left" w:pos="284"/>
        </w:tabs>
        <w:spacing w:after="0" w:line="240" w:lineRule="auto"/>
        <w:ind w:left="1077"/>
        <w:contextualSpacing w:val="0"/>
        <w:rPr>
          <w:rFonts w:ascii="TH SarabunPSK" w:eastAsia="Arial Unicode MS" w:hAnsi="TH SarabunPSK" w:cs="TH SarabunPSK"/>
          <w:sz w:val="32"/>
          <w:szCs w:val="32"/>
          <w:cs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……………….……….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บาท</w:t>
      </w:r>
    </w:p>
    <w:p w14:paraId="41F788AF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งบประมาณการพัฒนาทักษะชีวิต</w:t>
      </w:r>
    </w:p>
    <w:p w14:paraId="504389B9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sz w:val="32"/>
          <w:szCs w:val="32"/>
          <w:cs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…………………...…..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บาท</w:t>
      </w:r>
    </w:p>
    <w:p w14:paraId="4A076A7A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งบประมาณการพัฒนาทักษะอาชีพ</w:t>
      </w:r>
    </w:p>
    <w:p w14:paraId="198CB638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………………..……..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บาท</w:t>
      </w:r>
    </w:p>
    <w:p w14:paraId="46374B66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งบประมาณค่าตอบแทนการปฏิบัติงานนอกเวลาราชการ</w:t>
      </w:r>
    </w:p>
    <w:p w14:paraId="525465B7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………………..……..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บาท</w:t>
      </w:r>
    </w:p>
    <w:p w14:paraId="0ACEF945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งบประมาณซ่อมแซมอาคารเรียนและอาคารประกอบมาตรฐาน</w:t>
      </w:r>
    </w:p>
    <w:p w14:paraId="413D9319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 w:rsidRPr="00D467B7">
        <w:rPr>
          <w:rFonts w:ascii="TH SarabunPSK" w:eastAsia="Arial Unicode MS" w:hAnsi="TH SarabunPSK" w:cs="TH SarabunPSK"/>
          <w:sz w:val="32"/>
          <w:szCs w:val="32"/>
        </w:rPr>
        <w:t>………………..……..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บาท</w:t>
      </w:r>
    </w:p>
    <w:p w14:paraId="72410769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งบประมาณนิเทศ ติดตามการดำเนินงาน</w:t>
      </w:r>
    </w:p>
    <w:p w14:paraId="43C64579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cs/>
        </w:rPr>
        <w:t>จำนวน</w:t>
      </w:r>
      <w:r w:rsidRPr="00D467B7">
        <w:rPr>
          <w:rFonts w:ascii="TH SarabunPSK" w:eastAsia="Arial Unicode MS" w:hAnsi="TH SarabunPSK" w:cs="TH SarabunPSK"/>
        </w:rPr>
        <w:t>………………..……..</w:t>
      </w:r>
      <w:r w:rsidRPr="00D467B7">
        <w:rPr>
          <w:rFonts w:ascii="TH SarabunPSK" w:eastAsia="Arial Unicode MS" w:hAnsi="TH SarabunPSK" w:cs="TH SarabunPSK"/>
          <w:cs/>
        </w:rPr>
        <w:t>บาท</w:t>
      </w:r>
    </w:p>
    <w:p w14:paraId="28641663" w14:textId="77777777" w:rsidR="00D26536" w:rsidRPr="00D467B7" w:rsidRDefault="00D26536" w:rsidP="00D265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รวมงบประมาณที่ใช้ดำเนินโครงการทั้งหมด</w:t>
      </w:r>
    </w:p>
    <w:p w14:paraId="22BBAF3B" w14:textId="77777777" w:rsidR="00D26536" w:rsidRPr="00D467B7" w:rsidRDefault="00D26536" w:rsidP="00D26536">
      <w:pPr>
        <w:pStyle w:val="ListParagraph"/>
        <w:spacing w:after="0" w:line="240" w:lineRule="auto"/>
        <w:ind w:left="1080"/>
        <w:contextualSpacing w:val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จำนวน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</w:rPr>
        <w:t>……..….……………</w:t>
      </w: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บาท</w:t>
      </w:r>
    </w:p>
    <w:p w14:paraId="153E270E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br w:type="column"/>
      </w:r>
      <w:r w:rsidRPr="00D467B7">
        <w:rPr>
          <w:rFonts w:ascii="TH SarabunPSK" w:eastAsia="Arial Unicode MS" w:hAnsi="TH SarabunPSK" w:cs="TH SarabunPSK"/>
          <w:b/>
          <w:bCs/>
          <w:cs/>
        </w:rPr>
        <w:lastRenderedPageBreak/>
        <w:t xml:space="preserve">โรงเรียนที่มีแนวปฏิบัติที่ดี </w:t>
      </w:r>
      <w:r w:rsidRPr="00D467B7">
        <w:rPr>
          <w:rFonts w:ascii="TH SarabunPSK" w:eastAsia="Calibri" w:hAnsi="TH SarabunPSK" w:cs="TH SarabunPSK"/>
          <w:b/>
          <w:bCs/>
        </w:rPr>
        <w:t>(Best Practice)</w:t>
      </w:r>
      <w:r w:rsidRPr="00D467B7">
        <w:rPr>
          <w:rFonts w:ascii="TH SarabunPSK" w:eastAsia="Calibri" w:hAnsi="TH SarabunPSK" w:cs="TH SarabunPSK"/>
          <w:b/>
          <w:bCs/>
          <w:cs/>
        </w:rPr>
        <w:t xml:space="preserve"> </w:t>
      </w:r>
    </w:p>
    <w:p w14:paraId="0C6CF58B" w14:textId="77777777" w:rsidR="00D26536" w:rsidRPr="00D467B7" w:rsidRDefault="00D26536" w:rsidP="00D26536">
      <w:pPr>
        <w:tabs>
          <w:tab w:val="left" w:pos="1134"/>
        </w:tabs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cs/>
        </w:rPr>
        <w:tab/>
        <w:t>1.1  โรงเรียนที่ดำเนินการโครงการพัฒนาคุณภาพการอ่านภาษาไทยที่มีแนวปฏิบัติที่ดีจำนวน</w:t>
      </w:r>
      <w:r w:rsidRPr="00D467B7">
        <w:rPr>
          <w:rFonts w:ascii="TH SarabunPSK" w:eastAsia="Arial Unicode MS" w:hAnsi="TH SarabunPSK" w:cs="TH SarabunPSK"/>
        </w:rPr>
        <w:t>…………</w:t>
      </w:r>
      <w:r w:rsidRPr="00D467B7">
        <w:rPr>
          <w:rFonts w:ascii="TH SarabunPSK" w:eastAsia="Arial Unicode MS" w:hAnsi="TH SarabunPSK" w:cs="TH SarabunPSK"/>
          <w:cs/>
        </w:rPr>
        <w:t>........................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>โรงเรียน  ตามลำดับดังนี้</w:t>
      </w:r>
    </w:p>
    <w:p w14:paraId="4B14847A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6D2B11E3" w14:textId="77777777" w:rsidR="00D26536" w:rsidRPr="00D467B7" w:rsidRDefault="00D26536" w:rsidP="00D26536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85A1BF1" w14:textId="77777777" w:rsidR="00D26536" w:rsidRPr="00D467B7" w:rsidRDefault="00D26536" w:rsidP="00D26536">
      <w:pPr>
        <w:tabs>
          <w:tab w:val="left" w:pos="1134"/>
        </w:tabs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cs/>
        </w:rPr>
        <w:tab/>
        <w:t>1.2  โรงเรียนที่ดำเนินการโครงการพัฒนาทักษะชีวิต</w:t>
      </w:r>
      <w:r w:rsidRPr="00D467B7">
        <w:rPr>
          <w:rFonts w:ascii="TH SarabunPSK" w:hAnsi="TH SarabunPSK" w:cs="TH SarabunPSK"/>
          <w:cs/>
          <w:lang w:val="en-GB"/>
        </w:rPr>
        <w:t>ที่มี</w:t>
      </w:r>
      <w:r w:rsidRPr="00D467B7">
        <w:rPr>
          <w:rFonts w:ascii="TH SarabunPSK" w:eastAsia="Arial Unicode MS" w:hAnsi="TH SarabunPSK" w:cs="TH SarabunPSK"/>
          <w:cs/>
        </w:rPr>
        <w:t>แนวปฏิบัติที่ดี จำนวน</w:t>
      </w:r>
      <w:r w:rsidRPr="00D467B7">
        <w:rPr>
          <w:rFonts w:ascii="TH SarabunPSK" w:eastAsia="Arial Unicode MS" w:hAnsi="TH SarabunPSK" w:cs="TH SarabunPSK"/>
        </w:rPr>
        <w:t xml:space="preserve">………………………………. </w:t>
      </w:r>
      <w:r w:rsidRPr="00D467B7">
        <w:rPr>
          <w:rFonts w:ascii="TH SarabunPSK" w:eastAsia="Arial Unicode MS" w:hAnsi="TH SarabunPSK" w:cs="TH SarabunPSK"/>
          <w:cs/>
        </w:rPr>
        <w:t>โรงเรียน  ตามลำดับดังนี้</w:t>
      </w:r>
    </w:p>
    <w:p w14:paraId="23EEA460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1524B6B8" w14:textId="77777777" w:rsidR="00D26536" w:rsidRPr="00D467B7" w:rsidRDefault="00D26536" w:rsidP="00D26536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3C825B07" w14:textId="77777777" w:rsidR="00D26536" w:rsidRPr="00D467B7" w:rsidRDefault="00D26536" w:rsidP="00D26536">
      <w:pPr>
        <w:tabs>
          <w:tab w:val="left" w:pos="1134"/>
        </w:tabs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cs/>
        </w:rPr>
        <w:tab/>
        <w:t>1.3  โรงเรียนที่ดำเนินการโครงการพัฒนาทักษะอาชีพที่มีแนวปฏิบัติที่ดี  จำนวน</w:t>
      </w:r>
      <w:r w:rsidRPr="00D467B7">
        <w:rPr>
          <w:rFonts w:ascii="TH SarabunPSK" w:eastAsia="Arial Unicode MS" w:hAnsi="TH SarabunPSK" w:cs="TH SarabunPSK"/>
        </w:rPr>
        <w:t xml:space="preserve">………………………………. </w:t>
      </w:r>
      <w:r w:rsidRPr="00D467B7">
        <w:rPr>
          <w:rFonts w:ascii="TH SarabunPSK" w:eastAsia="Arial Unicode MS" w:hAnsi="TH SarabunPSK" w:cs="TH SarabunPSK"/>
          <w:cs/>
        </w:rPr>
        <w:t>โรงเรียน  ตามลำดับดังนี้</w:t>
      </w:r>
    </w:p>
    <w:p w14:paraId="6FEAFF7F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55890D1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51B86822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</w:p>
    <w:p w14:paraId="2A7FC1C3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ปัญหาอุปสรรค</w:t>
      </w:r>
    </w:p>
    <w:p w14:paraId="02390E6A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61EAB14D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03A0CB0B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4A9A16F9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14702E38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EA9D311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</w:p>
    <w:p w14:paraId="4412F9E8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ข้อเสนอแนะ</w:t>
      </w:r>
    </w:p>
    <w:p w14:paraId="270A251B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4B3E3EE5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DFFB8F9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466803DF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1F694C91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25AB2640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  <w:color w:val="FF0000"/>
        </w:rPr>
      </w:pPr>
    </w:p>
    <w:p w14:paraId="31E73B58" w14:textId="77777777" w:rsidR="00D26536" w:rsidRPr="00D467B7" w:rsidRDefault="00D26536" w:rsidP="00D26536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รูปแบบและวิธีการบริหารจัดการของสำนักงานเขตพื้นที่การศึกษาของท่านที่ได้ดำเนินการ ประสบความสำเร็จและเป็นแบบอย่างให้สำนักงานเขตพื้นที่การศึกษาอื่น</w:t>
      </w:r>
    </w:p>
    <w:p w14:paraId="0EDC6D7F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39616266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6808C4E9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33770107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776F2FF9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7F9059C4" w14:textId="77777777" w:rsidR="00D26536" w:rsidRPr="00D467B7" w:rsidRDefault="00D26536" w:rsidP="00D26536">
      <w:pPr>
        <w:rPr>
          <w:rFonts w:ascii="TH SarabunPSK" w:hAnsi="TH SarabunPSK" w:cs="TH SarabunPSK"/>
        </w:rPr>
      </w:pPr>
    </w:p>
    <w:p w14:paraId="5FD0AD36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</w:t>
      </w:r>
      <w:r w:rsidRPr="00D467B7">
        <w:rPr>
          <w:rFonts w:ascii="TH SarabunPSK" w:hAnsi="TH SarabunPSK" w:cs="TH SarabunPSK"/>
        </w:rPr>
        <w:t xml:space="preserve">   </w:t>
      </w:r>
    </w:p>
    <w:p w14:paraId="6391D7F1" w14:textId="77777777" w:rsidR="00D26536" w:rsidRPr="00D467B7" w:rsidRDefault="00D26536" w:rsidP="00D26536">
      <w:pPr>
        <w:spacing w:after="160" w:line="259" w:lineRule="auto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br w:type="page"/>
      </w:r>
    </w:p>
    <w:p w14:paraId="6D1624E5" w14:textId="77777777" w:rsidR="00D26536" w:rsidRPr="00D467B7" w:rsidRDefault="00D26536" w:rsidP="00D26536">
      <w:pPr>
        <w:rPr>
          <w:rFonts w:ascii="TH SarabunPSK" w:hAnsi="TH SarabunPSK" w:cs="TH SarabunPSK"/>
        </w:rPr>
      </w:pPr>
    </w:p>
    <w:p w14:paraId="0592580F" w14:textId="77777777" w:rsidR="00D26536" w:rsidRPr="00D467B7" w:rsidRDefault="00D26536" w:rsidP="00D26536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 xml:space="preserve">  </w:t>
      </w: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.......ผู้รับผิดชอบโครงการ</w:t>
      </w:r>
      <w:r w:rsidRPr="00D467B7">
        <w:rPr>
          <w:rFonts w:ascii="TH SarabunPSK" w:hAnsi="TH SarabunPSK" w:cs="TH SarabunPSK"/>
        </w:rPr>
        <w:t>/</w:t>
      </w:r>
      <w:r w:rsidRPr="00D467B7">
        <w:rPr>
          <w:rFonts w:ascii="TH SarabunPSK" w:hAnsi="TH SarabunPSK" w:cs="TH SarabunPSK"/>
          <w:cs/>
        </w:rPr>
        <w:t>ผู้รายงาน</w:t>
      </w:r>
    </w:p>
    <w:p w14:paraId="5A48FC75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3D09F982" w14:textId="77777777" w:rsidR="00D26536" w:rsidRPr="00D467B7" w:rsidRDefault="00D26536" w:rsidP="00D26536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                     </w:t>
      </w:r>
      <w:r w:rsidRPr="00D467B7">
        <w:rPr>
          <w:rFonts w:ascii="TH SarabunPSK" w:hAnsi="TH SarabunPSK" w:cs="TH SarabunPSK"/>
          <w:cs/>
        </w:rPr>
        <w:t>ตำแหน่ง.......................................................................</w:t>
      </w:r>
    </w:p>
    <w:p w14:paraId="42B5C45F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โทร.........................................................</w:t>
      </w:r>
    </w:p>
    <w:p w14:paraId="523B49AD" w14:textId="77777777" w:rsidR="00D26536" w:rsidRPr="00D467B7" w:rsidRDefault="00D26536" w:rsidP="00D26536">
      <w:pPr>
        <w:ind w:left="2160" w:firstLine="720"/>
        <w:rPr>
          <w:rFonts w:ascii="TH SarabunPSK" w:hAnsi="TH SarabunPSK" w:cs="TH SarabunPSK"/>
        </w:rPr>
      </w:pPr>
    </w:p>
    <w:p w14:paraId="47865188" w14:textId="77777777" w:rsidR="00D26536" w:rsidRPr="00D467B7" w:rsidRDefault="00D26536" w:rsidP="00D26536">
      <w:pPr>
        <w:ind w:left="2160" w:firstLine="720"/>
        <w:rPr>
          <w:rFonts w:ascii="TH SarabunPSK" w:hAnsi="TH SarabunPSK" w:cs="TH SarabunPSK"/>
        </w:rPr>
      </w:pPr>
    </w:p>
    <w:p w14:paraId="06F2A687" w14:textId="77777777" w:rsidR="00D26536" w:rsidRPr="00D467B7" w:rsidRDefault="00D26536" w:rsidP="00D26536">
      <w:pPr>
        <w:ind w:left="2160" w:firstLine="720"/>
        <w:rPr>
          <w:rFonts w:ascii="TH SarabunPSK" w:hAnsi="TH SarabunPSK" w:cs="TH SarabunPSK"/>
        </w:rPr>
      </w:pPr>
    </w:p>
    <w:p w14:paraId="25EB2D89" w14:textId="77777777" w:rsidR="00D26536" w:rsidRPr="00D467B7" w:rsidRDefault="00D26536" w:rsidP="00D26536">
      <w:pPr>
        <w:ind w:firstLine="1418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.......ผู้รับรอง</w:t>
      </w:r>
    </w:p>
    <w:p w14:paraId="4A3EA5DA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606D882A" w14:textId="77777777" w:rsidR="00D26536" w:rsidRPr="00D467B7" w:rsidRDefault="00D26536" w:rsidP="00D26536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 xml:space="preserve">                   </w:t>
      </w:r>
      <w:r w:rsidRPr="00D467B7">
        <w:rPr>
          <w:rFonts w:ascii="TH SarabunPSK" w:hAnsi="TH SarabunPSK" w:cs="TH SarabunPSK"/>
          <w:cs/>
        </w:rPr>
        <w:t>ผู้อำนวยการสำนักงานเขตพื้นที่การศึกษา........................................................</w:t>
      </w:r>
    </w:p>
    <w:p w14:paraId="0BCA4547" w14:textId="77777777" w:rsidR="00955BC3" w:rsidRDefault="00955BC3"/>
    <w:sectPr w:rsidR="00955BC3" w:rsidSect="00D26536">
      <w:headerReference w:type="even" r:id="rId5"/>
      <w:headerReference w:type="default" r:id="rId6"/>
      <w:headerReference w:type="first" r:id="rId7"/>
      <w:pgSz w:w="11906" w:h="16838"/>
      <w:pgMar w:top="1440" w:right="1440" w:bottom="232" w:left="216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0429" w14:textId="2F40F0EB" w:rsidR="00000000" w:rsidRDefault="00000000">
    <w:pPr>
      <w:pStyle w:val="Header"/>
    </w:pPr>
    <w:r>
      <w:rPr>
        <w:noProof/>
        <w14:ligatures w14:val="none"/>
      </w:rPr>
      <w:pict w14:anchorId="10166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2744" o:spid="_x0000_s1030" type="#_x0000_t75" style="position:absolute;margin-left:0;margin-top:0;width:415.1pt;height:599.6pt;z-index:-251652096;mso-position-horizontal:center;mso-position-horizontal-relative:margin;mso-position-vertical:center;mso-position-vertical-relative:margin" o:allowincell="f">
          <v:imagedata r:id="rId1" o:title="ลายน้ำ3" gain="19661f" blacklevel="22938f"/>
          <w10:wrap anchorx="margin" anchory="margin"/>
        </v:shape>
      </w:pict>
    </w:r>
    <w:r w:rsidR="00D26536">
      <w:rPr>
        <w:noProof/>
        <w14:ligatures w14:val="none"/>
      </w:rPr>
      <w:drawing>
        <wp:anchor distT="0" distB="0" distL="114300" distR="114300" simplePos="0" relativeHeight="251662336" behindDoc="1" locked="0" layoutInCell="0" allowOverlap="1" wp14:anchorId="45DAE258" wp14:editId="424369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7614920"/>
          <wp:effectExtent l="0" t="0" r="0" b="0"/>
          <wp:wrapNone/>
          <wp:docPr id="1555544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761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536">
      <w:rPr>
        <w:noProof/>
        <w14:ligatures w14:val="none"/>
      </w:rPr>
      <w:drawing>
        <wp:anchor distT="0" distB="0" distL="114300" distR="114300" simplePos="0" relativeHeight="251660288" behindDoc="1" locked="0" layoutInCell="0" allowOverlap="1" wp14:anchorId="792A16B1" wp14:editId="30FFD8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7614920"/>
          <wp:effectExtent l="0" t="0" r="0" b="0"/>
          <wp:wrapNone/>
          <wp:docPr id="1345970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761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0796" w14:textId="77777777" w:rsidR="00000000" w:rsidRPr="00D23737" w:rsidRDefault="00000000">
    <w:pPr>
      <w:pStyle w:val="Header"/>
      <w:jc w:val="right"/>
      <w:rPr>
        <w:rFonts w:ascii="TH SarabunPSK" w:hAnsi="TH SarabunPSK" w:cs="TH SarabunPSK"/>
        <w:szCs w:val="32"/>
      </w:rPr>
    </w:pPr>
  </w:p>
  <w:p w14:paraId="5939AC27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244A" w14:textId="62F2CB9D" w:rsidR="00000000" w:rsidRDefault="00000000">
    <w:pPr>
      <w:pStyle w:val="Header"/>
    </w:pPr>
    <w:r>
      <w:rPr>
        <w:noProof/>
        <w14:ligatures w14:val="none"/>
      </w:rPr>
      <w:pict w14:anchorId="5EB58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2743" o:spid="_x0000_s1029" type="#_x0000_t75" style="position:absolute;margin-left:0;margin-top:0;width:415.1pt;height:599.6pt;z-index:-251653120;mso-position-horizontal:center;mso-position-horizontal-relative:margin;mso-position-vertical:center;mso-position-vertical-relative:margin" o:allowincell="f">
          <v:imagedata r:id="rId1" o:title="ลายน้ำ3" gain="19661f" blacklevel="22938f"/>
          <w10:wrap anchorx="margin" anchory="margin"/>
        </v:shape>
      </w:pict>
    </w:r>
    <w:r w:rsidR="00D26536">
      <w:rPr>
        <w:noProof/>
        <w14:ligatures w14:val="none"/>
      </w:rPr>
      <w:drawing>
        <wp:anchor distT="0" distB="0" distL="114300" distR="114300" simplePos="0" relativeHeight="251661312" behindDoc="1" locked="0" layoutInCell="0" allowOverlap="1" wp14:anchorId="74A91A9B" wp14:editId="6C49B6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7614920"/>
          <wp:effectExtent l="0" t="0" r="0" b="0"/>
          <wp:wrapNone/>
          <wp:docPr id="14012025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761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536">
      <w:rPr>
        <w:noProof/>
        <w14:ligatures w14:val="none"/>
      </w:rPr>
      <w:drawing>
        <wp:anchor distT="0" distB="0" distL="114300" distR="114300" simplePos="0" relativeHeight="251659264" behindDoc="1" locked="0" layoutInCell="0" allowOverlap="1" wp14:anchorId="166EB308" wp14:editId="54849A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7614920"/>
          <wp:effectExtent l="0" t="0" r="0" b="0"/>
          <wp:wrapNone/>
          <wp:docPr id="8319485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761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66D"/>
    <w:multiLevelType w:val="hybridMultilevel"/>
    <w:tmpl w:val="153AC6B2"/>
    <w:lvl w:ilvl="0" w:tplc="9CE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023A"/>
    <w:multiLevelType w:val="multilevel"/>
    <w:tmpl w:val="3AB6B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64B41A85"/>
    <w:multiLevelType w:val="multilevel"/>
    <w:tmpl w:val="2C760320"/>
    <w:lvl w:ilvl="0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74702D5B"/>
    <w:multiLevelType w:val="hybridMultilevel"/>
    <w:tmpl w:val="469C5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849"/>
    <w:multiLevelType w:val="hybridMultilevel"/>
    <w:tmpl w:val="84B474E0"/>
    <w:lvl w:ilvl="0" w:tplc="707A9B26">
      <w:numFmt w:val="bullet"/>
      <w:lvlText w:val=""/>
      <w:lvlJc w:val="left"/>
      <w:pPr>
        <w:ind w:left="1080" w:hanging="360"/>
      </w:pPr>
      <w:rPr>
        <w:rFonts w:ascii="Symbol" w:eastAsia="Arial Unicode MS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415078">
    <w:abstractNumId w:val="4"/>
  </w:num>
  <w:num w:numId="2" w16cid:durableId="761148629">
    <w:abstractNumId w:val="0"/>
  </w:num>
  <w:num w:numId="3" w16cid:durableId="209735438">
    <w:abstractNumId w:val="2"/>
  </w:num>
  <w:num w:numId="4" w16cid:durableId="1122189160">
    <w:abstractNumId w:val="1"/>
  </w:num>
  <w:num w:numId="5" w16cid:durableId="25482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6"/>
    <w:rsid w:val="006C7D80"/>
    <w:rsid w:val="00955BC3"/>
    <w:rsid w:val="00D26536"/>
    <w:rsid w:val="00F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7DADA"/>
  <w15:chartTrackingRefBased/>
  <w15:docId w15:val="{AE1184CD-415C-4C80-9933-93469370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36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536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D2653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D26536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6536"/>
    <w:rPr>
      <w:rFonts w:ascii="PSL Kanda Modern" w:hAnsi="PSL Kanda Modern" w:cs="Angsana New"/>
      <w:kern w:val="0"/>
      <w:sz w:val="32"/>
      <w:szCs w:val="40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D2653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2024-05-27T16:32:00Z</dcterms:created>
  <dcterms:modified xsi:type="dcterms:W3CDTF">2024-05-27T16:33:00Z</dcterms:modified>
</cp:coreProperties>
</file>